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A0A6E" w14:textId="02AAB556" w:rsidR="00CB1EBE" w:rsidRPr="00D24B33" w:rsidRDefault="00CB1EBE" w:rsidP="00CB1EBE">
      <w:pPr>
        <w:shd w:val="clear" w:color="auto" w:fill="FFFFFF"/>
        <w:spacing w:before="278" w:line="274" w:lineRule="exact"/>
        <w:ind w:right="25"/>
        <w:jc w:val="center"/>
        <w:rPr>
          <w:rFonts w:asciiTheme="majorHAnsi" w:hAnsiTheme="majorHAnsi" w:cstheme="majorHAnsi"/>
          <w:b/>
          <w:color w:val="2E74B5" w:themeColor="accent5" w:themeShade="BF"/>
          <w:sz w:val="24"/>
        </w:rPr>
      </w:pPr>
      <w:r w:rsidRPr="00D24B33">
        <w:rPr>
          <w:rFonts w:asciiTheme="majorHAnsi" w:hAnsiTheme="majorHAnsi" w:cstheme="majorHAnsi"/>
          <w:b/>
          <w:color w:val="2E74B5" w:themeColor="accent5" w:themeShade="BF"/>
          <w:sz w:val="24"/>
        </w:rPr>
        <w:t>Formularz konsultacji</w:t>
      </w:r>
    </w:p>
    <w:p w14:paraId="5FE5A072" w14:textId="238DE0E9" w:rsidR="00CF49B4" w:rsidRPr="00D24B33" w:rsidRDefault="00352BE3">
      <w:pPr>
        <w:rPr>
          <w:rFonts w:asciiTheme="majorHAnsi" w:hAnsiTheme="majorHAnsi" w:cstheme="majorHAnsi"/>
          <w:b/>
          <w:color w:val="2E74B5" w:themeColor="accent5" w:themeShade="BF"/>
          <w:shd w:val="clear" w:color="auto" w:fill="FFFFFF"/>
        </w:rPr>
      </w:pPr>
      <w:r w:rsidRPr="00CB1EBE">
        <w:rPr>
          <w:rFonts w:asciiTheme="majorHAnsi" w:hAnsiTheme="majorHAnsi" w:cstheme="majorHAnsi"/>
          <w:color w:val="212529"/>
          <w:shd w:val="clear" w:color="auto" w:fill="FFFFFF"/>
        </w:rPr>
        <w:t>służąc</w:t>
      </w:r>
      <w:r w:rsidR="005C0261">
        <w:rPr>
          <w:rFonts w:asciiTheme="majorHAnsi" w:hAnsiTheme="majorHAnsi" w:cstheme="majorHAnsi"/>
          <w:color w:val="212529"/>
          <w:shd w:val="clear" w:color="auto" w:fill="FFFFFF"/>
        </w:rPr>
        <w:t>y</w:t>
      </w: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 zgłaszaniu uwag, wniosków i propozycji zmian do projektu </w:t>
      </w:r>
      <w:r w:rsidR="000632BF" w:rsidRPr="00D24B33">
        <w:rPr>
          <w:rFonts w:asciiTheme="majorHAnsi" w:hAnsiTheme="majorHAnsi" w:cstheme="majorHAnsi"/>
          <w:b/>
          <w:color w:val="2E74B5" w:themeColor="accent5" w:themeShade="BF"/>
          <w:shd w:val="clear" w:color="auto" w:fill="FFFFFF"/>
        </w:rPr>
        <w:t xml:space="preserve">Gminnego Programu Rewitalizacji </w:t>
      </w:r>
      <w:r w:rsidR="00E65B99" w:rsidRPr="00D24B33">
        <w:rPr>
          <w:rFonts w:asciiTheme="majorHAnsi" w:hAnsiTheme="majorHAnsi" w:cstheme="majorHAnsi"/>
          <w:b/>
          <w:color w:val="2E74B5" w:themeColor="accent5" w:themeShade="BF"/>
          <w:shd w:val="clear" w:color="auto" w:fill="FFFFFF"/>
        </w:rPr>
        <w:t xml:space="preserve">Gminy </w:t>
      </w:r>
      <w:r w:rsidR="00D24B33">
        <w:rPr>
          <w:rFonts w:asciiTheme="majorHAnsi" w:hAnsiTheme="majorHAnsi" w:cstheme="majorHAnsi"/>
          <w:b/>
          <w:color w:val="2E74B5" w:themeColor="accent5" w:themeShade="BF"/>
          <w:shd w:val="clear" w:color="auto" w:fill="FFFFFF"/>
        </w:rPr>
        <w:t>Ozimek na lata 2024-2030.</w:t>
      </w:r>
      <w:r w:rsidRPr="00D24B33">
        <w:rPr>
          <w:rFonts w:asciiTheme="majorHAnsi" w:hAnsiTheme="majorHAnsi" w:cstheme="majorHAnsi"/>
          <w:b/>
          <w:color w:val="2E74B5" w:themeColor="accent5" w:themeShade="BF"/>
          <w:shd w:val="clear" w:color="auto" w:fill="FFFFFF"/>
        </w:rPr>
        <w:t xml:space="preserve"> </w:t>
      </w:r>
    </w:p>
    <w:p w14:paraId="646BD33B" w14:textId="3D1F56FE" w:rsidR="00CB1EBE" w:rsidRPr="008C5B96" w:rsidRDefault="00CB1EBE" w:rsidP="00453D7C">
      <w:pPr>
        <w:spacing w:after="120" w:line="240" w:lineRule="auto"/>
        <w:rPr>
          <w:rFonts w:asciiTheme="majorHAnsi" w:hAnsiTheme="majorHAnsi" w:cstheme="majorHAnsi"/>
          <w:strike/>
          <w:color w:val="212529"/>
          <w:shd w:val="clear" w:color="auto" w:fill="FFFFFF"/>
        </w:rPr>
      </w:pPr>
      <w:r w:rsidRPr="00CB1EBE">
        <w:rPr>
          <w:rFonts w:asciiTheme="majorHAnsi" w:hAnsiTheme="majorHAnsi" w:cstheme="majorHAnsi"/>
          <w:color w:val="212529"/>
          <w:shd w:val="clear" w:color="auto" w:fill="FFFFFF"/>
        </w:rPr>
        <w:t xml:space="preserve">Wypełniony formularz należy złożyć w terminie </w:t>
      </w:r>
      <w:r w:rsidRPr="00DF2FD6">
        <w:rPr>
          <w:rFonts w:asciiTheme="majorHAnsi" w:hAnsiTheme="majorHAnsi" w:cstheme="majorHAnsi"/>
          <w:b/>
          <w:bCs/>
          <w:color w:val="212529"/>
          <w:shd w:val="clear" w:color="auto" w:fill="FFFFFF"/>
        </w:rPr>
        <w:t xml:space="preserve">od dnia </w:t>
      </w:r>
      <w:r w:rsidR="00DF2FD6" w:rsidRPr="00DF2FD6">
        <w:rPr>
          <w:rFonts w:asciiTheme="majorHAnsi" w:hAnsiTheme="majorHAnsi" w:cstheme="majorHAnsi"/>
          <w:b/>
          <w:bCs/>
          <w:spacing w:val="-1"/>
        </w:rPr>
        <w:t xml:space="preserve">8 sierpnia </w:t>
      </w:r>
      <w:r w:rsidR="00E65B99" w:rsidRPr="00DF2FD6">
        <w:rPr>
          <w:rFonts w:asciiTheme="majorHAnsi" w:hAnsiTheme="majorHAnsi" w:cstheme="majorHAnsi"/>
          <w:b/>
          <w:bCs/>
          <w:spacing w:val="-1"/>
        </w:rPr>
        <w:t>2023</w:t>
      </w:r>
      <w:r w:rsidR="00453D7C" w:rsidRPr="00DF2FD6">
        <w:rPr>
          <w:rFonts w:asciiTheme="majorHAnsi" w:hAnsiTheme="majorHAnsi" w:cstheme="majorHAnsi"/>
          <w:b/>
          <w:bCs/>
          <w:spacing w:val="-1"/>
        </w:rPr>
        <w:t xml:space="preserve">r. do </w:t>
      </w:r>
      <w:r w:rsidR="00DF2FD6" w:rsidRPr="00DF2FD6">
        <w:rPr>
          <w:rFonts w:asciiTheme="majorHAnsi" w:hAnsiTheme="majorHAnsi" w:cstheme="majorHAnsi"/>
          <w:b/>
          <w:bCs/>
          <w:spacing w:val="-1"/>
        </w:rPr>
        <w:t xml:space="preserve">7 września </w:t>
      </w:r>
      <w:r w:rsidR="00367D9F" w:rsidRPr="00DF2FD6">
        <w:rPr>
          <w:rFonts w:asciiTheme="majorHAnsi" w:hAnsiTheme="majorHAnsi" w:cstheme="majorHAnsi"/>
          <w:b/>
          <w:bCs/>
          <w:spacing w:val="-1"/>
        </w:rPr>
        <w:t>2023</w:t>
      </w:r>
      <w:r w:rsidR="00453D7C" w:rsidRPr="00DF2FD6">
        <w:rPr>
          <w:rFonts w:asciiTheme="majorHAnsi" w:hAnsiTheme="majorHAnsi" w:cstheme="majorHAnsi"/>
          <w:b/>
          <w:bCs/>
          <w:spacing w:val="-1"/>
        </w:rPr>
        <w:t>r.</w:t>
      </w:r>
    </w:p>
    <w:p w14:paraId="49603816" w14:textId="148B9E3B" w:rsidR="00E65B99" w:rsidRPr="00E65B99" w:rsidRDefault="00E65B99" w:rsidP="00E65B99">
      <w:pPr>
        <w:pStyle w:val="Akapitzlist"/>
        <w:numPr>
          <w:ilvl w:val="0"/>
          <w:numId w:val="13"/>
        </w:numPr>
        <w:rPr>
          <w:rFonts w:asciiTheme="majorHAnsi" w:hAnsiTheme="majorHAnsi" w:cstheme="majorHAnsi"/>
          <w:sz w:val="21"/>
          <w:szCs w:val="21"/>
        </w:rPr>
      </w:pPr>
      <w:r w:rsidRPr="00E65B99">
        <w:rPr>
          <w:rFonts w:asciiTheme="majorHAnsi" w:hAnsiTheme="majorHAnsi" w:cstheme="majorHAnsi"/>
          <w:sz w:val="21"/>
          <w:szCs w:val="21"/>
        </w:rPr>
        <w:t xml:space="preserve">drogą elektroniczną na adres: </w:t>
      </w:r>
      <w:r w:rsidR="00DF2FD6" w:rsidRPr="00DF2FD6">
        <w:rPr>
          <w:rFonts w:asciiTheme="majorHAnsi" w:hAnsiTheme="majorHAnsi" w:cstheme="majorHAnsi"/>
          <w:b/>
          <w:bCs/>
          <w:sz w:val="21"/>
          <w:szCs w:val="21"/>
        </w:rPr>
        <w:t>rewitalizacja@ugim.ozimek.pl,</w:t>
      </w:r>
    </w:p>
    <w:p w14:paraId="0B548ED8" w14:textId="4B41FC73" w:rsidR="00E65B99" w:rsidRPr="00E65B99" w:rsidRDefault="00E65B99" w:rsidP="00E65B99">
      <w:pPr>
        <w:pStyle w:val="Akapitzlist"/>
        <w:numPr>
          <w:ilvl w:val="0"/>
          <w:numId w:val="13"/>
        </w:numPr>
        <w:rPr>
          <w:rFonts w:asciiTheme="majorHAnsi" w:hAnsiTheme="majorHAnsi" w:cstheme="majorHAnsi"/>
          <w:sz w:val="21"/>
          <w:szCs w:val="21"/>
        </w:rPr>
      </w:pPr>
      <w:r w:rsidRPr="00E65B99">
        <w:rPr>
          <w:rFonts w:asciiTheme="majorHAnsi" w:hAnsiTheme="majorHAnsi" w:cstheme="majorHAnsi"/>
          <w:sz w:val="21"/>
          <w:szCs w:val="21"/>
        </w:rPr>
        <w:t xml:space="preserve">drogą korespondencyjną na adres Urzędu </w:t>
      </w:r>
      <w:r w:rsidR="00D24B33" w:rsidRPr="00D24B33">
        <w:rPr>
          <w:rFonts w:asciiTheme="majorHAnsi" w:hAnsiTheme="majorHAnsi" w:cstheme="majorHAnsi"/>
          <w:sz w:val="21"/>
          <w:szCs w:val="21"/>
        </w:rPr>
        <w:t>Gminy i Miasta w Ozimku, ul. Ks. Jana Dzierżona 4B, 46-040 Ozimek</w:t>
      </w:r>
      <w:r w:rsidRPr="00E65B99">
        <w:rPr>
          <w:rFonts w:asciiTheme="majorHAnsi" w:hAnsiTheme="majorHAnsi" w:cstheme="majorHAnsi"/>
          <w:sz w:val="21"/>
          <w:szCs w:val="21"/>
        </w:rPr>
        <w:t>,</w:t>
      </w:r>
    </w:p>
    <w:p w14:paraId="45F8A8B2" w14:textId="0F6109C5" w:rsidR="00E65B99" w:rsidRPr="00E65B99" w:rsidRDefault="000A4289" w:rsidP="00E65B99">
      <w:pPr>
        <w:pStyle w:val="Akapitzlist"/>
        <w:numPr>
          <w:ilvl w:val="0"/>
          <w:numId w:val="13"/>
        </w:num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 xml:space="preserve">osobiście </w:t>
      </w:r>
      <w:r w:rsidR="00E65B99" w:rsidRPr="00E65B99">
        <w:rPr>
          <w:rFonts w:asciiTheme="majorHAnsi" w:hAnsiTheme="majorHAnsi" w:cstheme="majorHAnsi"/>
          <w:sz w:val="21"/>
          <w:szCs w:val="21"/>
        </w:rPr>
        <w:t xml:space="preserve">w </w:t>
      </w:r>
      <w:r w:rsidR="00DF2FD6">
        <w:rPr>
          <w:rFonts w:asciiTheme="majorHAnsi" w:hAnsiTheme="majorHAnsi" w:cstheme="majorHAnsi"/>
          <w:sz w:val="21"/>
          <w:szCs w:val="21"/>
        </w:rPr>
        <w:t>Biurze Podawczym</w:t>
      </w:r>
      <w:r w:rsidR="00E65B99" w:rsidRPr="00E65B99">
        <w:rPr>
          <w:rFonts w:asciiTheme="majorHAnsi" w:hAnsiTheme="majorHAnsi" w:cstheme="majorHAnsi"/>
          <w:sz w:val="21"/>
          <w:szCs w:val="21"/>
        </w:rPr>
        <w:t xml:space="preserve"> Urzędu </w:t>
      </w:r>
      <w:r w:rsidR="00D24B33" w:rsidRPr="00D24B33">
        <w:rPr>
          <w:rFonts w:asciiTheme="majorHAnsi" w:hAnsiTheme="majorHAnsi" w:cstheme="majorHAnsi"/>
          <w:sz w:val="21"/>
          <w:szCs w:val="21"/>
        </w:rPr>
        <w:t>Gminy i Miasta w Ozimku</w:t>
      </w:r>
      <w:r w:rsidR="00E65B99" w:rsidRPr="00E65B99">
        <w:rPr>
          <w:rFonts w:asciiTheme="majorHAnsi" w:hAnsiTheme="majorHAnsi" w:cstheme="majorHAnsi"/>
          <w:sz w:val="21"/>
          <w:szCs w:val="21"/>
        </w:rPr>
        <w:t>, w godzinach pracy urzędu</w:t>
      </w:r>
    </w:p>
    <w:p w14:paraId="6F6C7F4A" w14:textId="47F25E20" w:rsidR="00370798" w:rsidRPr="00E65B99" w:rsidRDefault="00E65B99" w:rsidP="000F56BD">
      <w:pPr>
        <w:pStyle w:val="Akapitzlist"/>
        <w:numPr>
          <w:ilvl w:val="0"/>
          <w:numId w:val="13"/>
        </w:numPr>
        <w:rPr>
          <w:rFonts w:asciiTheme="majorHAnsi" w:hAnsiTheme="majorHAnsi" w:cstheme="majorHAnsi"/>
          <w:sz w:val="21"/>
          <w:szCs w:val="21"/>
        </w:rPr>
      </w:pPr>
      <w:r w:rsidRPr="00E65B99">
        <w:rPr>
          <w:rFonts w:asciiTheme="majorHAnsi" w:hAnsiTheme="majorHAnsi" w:cstheme="majorHAnsi"/>
          <w:sz w:val="21"/>
          <w:szCs w:val="21"/>
        </w:rPr>
        <w:t xml:space="preserve">poprzez formularz uwag on-line </w:t>
      </w:r>
      <w:hyperlink r:id="rId8" w:history="1">
        <w:r w:rsidR="00D24B33" w:rsidRPr="0049032A">
          <w:rPr>
            <w:rStyle w:val="Hipercze"/>
            <w:sz w:val="21"/>
            <w:szCs w:val="21"/>
          </w:rPr>
          <w:t>https://ankieta.deltapartner.org.pl/ozimek_gpr_formularz</w:t>
        </w:r>
      </w:hyperlink>
      <w:r w:rsidR="00D24B33">
        <w:rPr>
          <w:rStyle w:val="Hipercze"/>
          <w:sz w:val="21"/>
          <w:szCs w:val="21"/>
        </w:rPr>
        <w:t xml:space="preserve"> </w:t>
      </w:r>
    </w:p>
    <w:tbl>
      <w:tblPr>
        <w:tblStyle w:val="Tabela-Siatka"/>
        <w:tblW w:w="0" w:type="auto"/>
        <w:tblInd w:w="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95"/>
        <w:gridCol w:w="6657"/>
      </w:tblGrid>
      <w:tr w:rsidR="00CB1EBE" w:rsidRPr="00CB1EBE" w14:paraId="31BE274A" w14:textId="77777777" w:rsidTr="00D24B33">
        <w:trPr>
          <w:trHeight w:val="510"/>
        </w:trPr>
        <w:tc>
          <w:tcPr>
            <w:tcW w:w="2395" w:type="dxa"/>
            <w:shd w:val="clear" w:color="auto" w:fill="2E74B5" w:themeFill="accent5" w:themeFillShade="BF"/>
            <w:vAlign w:val="center"/>
          </w:tcPr>
          <w:p w14:paraId="10249422" w14:textId="77777777" w:rsidR="00CB1EBE" w:rsidRPr="000F56BD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F56B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Imię i nazwisko</w:t>
            </w:r>
          </w:p>
        </w:tc>
        <w:tc>
          <w:tcPr>
            <w:tcW w:w="6657" w:type="dxa"/>
            <w:vAlign w:val="center"/>
          </w:tcPr>
          <w:p w14:paraId="6653A3C2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CB1EBE" w14:paraId="710ACEED" w14:textId="77777777" w:rsidTr="00D24B33">
        <w:trPr>
          <w:trHeight w:val="510"/>
        </w:trPr>
        <w:tc>
          <w:tcPr>
            <w:tcW w:w="2395" w:type="dxa"/>
            <w:shd w:val="clear" w:color="auto" w:fill="2E74B5" w:themeFill="accent5" w:themeFillShade="BF"/>
            <w:vAlign w:val="center"/>
          </w:tcPr>
          <w:p w14:paraId="66F6053E" w14:textId="77777777" w:rsidR="00CB1EBE" w:rsidRPr="000F56BD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F56B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Nazwa instytucji</w:t>
            </w:r>
          </w:p>
        </w:tc>
        <w:tc>
          <w:tcPr>
            <w:tcW w:w="6657" w:type="dxa"/>
            <w:vAlign w:val="center"/>
          </w:tcPr>
          <w:p w14:paraId="073400AE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CB1EBE" w14:paraId="53AA006C" w14:textId="77777777" w:rsidTr="00D24B33">
        <w:trPr>
          <w:trHeight w:val="510"/>
        </w:trPr>
        <w:tc>
          <w:tcPr>
            <w:tcW w:w="2395" w:type="dxa"/>
            <w:shd w:val="clear" w:color="auto" w:fill="2E74B5" w:themeFill="accent5" w:themeFillShade="BF"/>
            <w:vAlign w:val="center"/>
          </w:tcPr>
          <w:p w14:paraId="472DDEFA" w14:textId="77777777" w:rsidR="00CB1EBE" w:rsidRPr="000F56BD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F56B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E-mail</w:t>
            </w:r>
          </w:p>
        </w:tc>
        <w:tc>
          <w:tcPr>
            <w:tcW w:w="6657" w:type="dxa"/>
            <w:vAlign w:val="center"/>
          </w:tcPr>
          <w:p w14:paraId="45CFE5A7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  <w:tr w:rsidR="00CB1EBE" w:rsidRPr="00CB1EBE" w14:paraId="6C5BB4E8" w14:textId="77777777" w:rsidTr="00D24B33">
        <w:trPr>
          <w:trHeight w:val="510"/>
        </w:trPr>
        <w:tc>
          <w:tcPr>
            <w:tcW w:w="2395" w:type="dxa"/>
            <w:shd w:val="clear" w:color="auto" w:fill="2E74B5" w:themeFill="accent5" w:themeFillShade="BF"/>
            <w:vAlign w:val="center"/>
          </w:tcPr>
          <w:p w14:paraId="3BDF1763" w14:textId="77777777" w:rsidR="00CB1EBE" w:rsidRPr="000F56BD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</w:pPr>
            <w:r w:rsidRPr="000F56BD">
              <w:rPr>
                <w:rFonts w:asciiTheme="majorHAnsi" w:hAnsiTheme="majorHAnsi" w:cstheme="majorHAnsi"/>
                <w:b/>
                <w:bCs/>
                <w:color w:val="FFFFFF" w:themeColor="background1"/>
                <w:spacing w:val="-2"/>
              </w:rPr>
              <w:t>Telefon</w:t>
            </w:r>
          </w:p>
        </w:tc>
        <w:tc>
          <w:tcPr>
            <w:tcW w:w="6657" w:type="dxa"/>
            <w:vAlign w:val="center"/>
          </w:tcPr>
          <w:p w14:paraId="7890F6DF" w14:textId="77777777" w:rsidR="00CB1EBE" w:rsidRPr="00CB1EBE" w:rsidRDefault="00CB1EBE" w:rsidP="00266128">
            <w:pPr>
              <w:tabs>
                <w:tab w:val="left" w:pos="1795"/>
                <w:tab w:val="left" w:pos="3331"/>
                <w:tab w:val="left" w:pos="4546"/>
                <w:tab w:val="left" w:pos="5938"/>
                <w:tab w:val="left" w:pos="7886"/>
                <w:tab w:val="left" w:pos="8707"/>
              </w:tabs>
              <w:rPr>
                <w:rFonts w:asciiTheme="majorHAnsi" w:hAnsiTheme="majorHAnsi" w:cstheme="majorHAnsi"/>
                <w:spacing w:val="-2"/>
              </w:rPr>
            </w:pPr>
          </w:p>
        </w:tc>
      </w:tr>
    </w:tbl>
    <w:p w14:paraId="1D6E919D" w14:textId="77777777" w:rsidR="00CB1EBE" w:rsidRPr="000F56BD" w:rsidRDefault="00CB1EBE" w:rsidP="00CB1EBE">
      <w:pPr>
        <w:pStyle w:val="Bezodstpw"/>
        <w:rPr>
          <w:color w:val="FFFFFF" w:themeColor="background1"/>
          <w:sz w:val="20"/>
          <w:shd w:val="clear" w:color="auto" w:fill="FFFFFF"/>
        </w:rPr>
      </w:pPr>
    </w:p>
    <w:tbl>
      <w:tblPr>
        <w:tblStyle w:val="Tabela-Siatka"/>
        <w:tblW w:w="0" w:type="auto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9052"/>
      </w:tblGrid>
      <w:tr w:rsidR="000F56BD" w:rsidRPr="000F56BD" w14:paraId="64024978" w14:textId="77777777" w:rsidTr="00D24B33">
        <w:trPr>
          <w:trHeight w:val="57"/>
        </w:trPr>
        <w:tc>
          <w:tcPr>
            <w:tcW w:w="9052" w:type="dxa"/>
            <w:shd w:val="clear" w:color="auto" w:fill="2E74B5" w:themeFill="accent5" w:themeFillShade="BF"/>
            <w:vAlign w:val="center"/>
          </w:tcPr>
          <w:p w14:paraId="1CE3A374" w14:textId="1DC741B4" w:rsidR="005F2203" w:rsidRPr="000F56BD" w:rsidRDefault="005F2203" w:rsidP="000D7A05">
            <w:pPr>
              <w:pStyle w:val="Bezodstpw"/>
              <w:rPr>
                <w:rFonts w:asciiTheme="majorHAnsi" w:hAnsiTheme="majorHAnsi" w:cstheme="majorHAnsi"/>
                <w:b/>
                <w:bCs/>
                <w:color w:val="FFFFFF" w:themeColor="background1"/>
              </w:rPr>
            </w:pPr>
            <w:r w:rsidRPr="000F56BD">
              <w:rPr>
                <w:rFonts w:asciiTheme="majorHAnsi" w:hAnsiTheme="majorHAnsi" w:cstheme="majorHAnsi"/>
                <w:b/>
                <w:bCs/>
                <w:color w:val="FFFFFF" w:themeColor="background1"/>
              </w:rPr>
              <w:t>Uwagi do projektu dokumentu</w:t>
            </w:r>
          </w:p>
        </w:tc>
      </w:tr>
      <w:tr w:rsidR="005F2203" w:rsidRPr="00CB1EBE" w14:paraId="19C9022C" w14:textId="77777777" w:rsidTr="00453D7C">
        <w:trPr>
          <w:trHeight w:val="20"/>
        </w:trPr>
        <w:tc>
          <w:tcPr>
            <w:tcW w:w="9052" w:type="dxa"/>
          </w:tcPr>
          <w:p w14:paraId="1C2BB1EB" w14:textId="77777777" w:rsidR="005F2203" w:rsidRPr="00342BB6" w:rsidRDefault="005F2203" w:rsidP="00DF2FD6">
            <w:pPr>
              <w:pStyle w:val="pl-2"/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342BB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Zapis w projekcie dokumentu z podaniem numeru strony</w:t>
            </w:r>
          </w:p>
          <w:p w14:paraId="55C926E2" w14:textId="65BF8FB0" w:rsidR="005F2203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00F8304D" w14:textId="4C61B9E3" w:rsidR="000D7A05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5C2510FB" w14:textId="1509587C" w:rsidR="000D7A05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F3E30DD" w14:textId="77777777" w:rsidR="00DF2FD6" w:rsidRDefault="00DF2FD6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5972DB7E" w14:textId="77777777" w:rsidR="00DF2FD6" w:rsidRDefault="00DF2FD6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34E881FF" w14:textId="77777777" w:rsidR="00DF2FD6" w:rsidRDefault="00DF2FD6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29444B9" w14:textId="77777777" w:rsidR="000D7A05" w:rsidRPr="00342BB6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3687FB86" w14:textId="4D050CCE" w:rsidR="00CB1EBE" w:rsidRPr="00342BB6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5F2203" w:rsidRPr="00CB1EBE" w14:paraId="0E522A06" w14:textId="77777777" w:rsidTr="00453D7C">
        <w:trPr>
          <w:trHeight w:val="20"/>
        </w:trPr>
        <w:tc>
          <w:tcPr>
            <w:tcW w:w="9052" w:type="dxa"/>
          </w:tcPr>
          <w:p w14:paraId="31DED6E9" w14:textId="33ABE973" w:rsidR="005F2203" w:rsidRPr="005C0261" w:rsidRDefault="005F2203" w:rsidP="00DF2FD6">
            <w:pPr>
              <w:pStyle w:val="pl-2"/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Treść uwagi</w:t>
            </w:r>
            <w:r w:rsidR="008C5B96"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</w:t>
            </w:r>
            <w:r w:rsidR="00DF2FD6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/</w:t>
            </w:r>
            <w:r w:rsidR="008C5B96"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 xml:space="preserve"> propozycja zmiany</w:t>
            </w:r>
          </w:p>
          <w:p w14:paraId="1FE30524" w14:textId="2D1D1F1C" w:rsidR="005F2203" w:rsidRDefault="005F2203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513F4DF6" w14:textId="049EB994" w:rsidR="000D7A05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84B6030" w14:textId="77777777" w:rsidR="00FF1058" w:rsidRDefault="00FF1058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375D04A" w14:textId="77777777" w:rsidR="00DF2FD6" w:rsidRDefault="00DF2FD6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3D77705E" w14:textId="77777777" w:rsidR="00DF2FD6" w:rsidRDefault="00DF2FD6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73D57F9D" w14:textId="77777777" w:rsidR="00DF2FD6" w:rsidRDefault="00DF2FD6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3AE23DFB" w14:textId="77777777" w:rsidR="000D7A05" w:rsidRPr="005C0261" w:rsidRDefault="000D7A05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  <w:p w14:paraId="245FE7F3" w14:textId="20E58318" w:rsidR="00CB1EBE" w:rsidRPr="005C0261" w:rsidRDefault="00CB1EBE" w:rsidP="005F2203">
            <w:pPr>
              <w:pStyle w:val="Akapitzlist"/>
              <w:ind w:left="0"/>
              <w:rPr>
                <w:rFonts w:asciiTheme="majorHAnsi" w:hAnsiTheme="majorHAnsi" w:cstheme="majorHAnsi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5F2203" w:rsidRPr="00CB1EBE" w14:paraId="30D8F30F" w14:textId="77777777" w:rsidTr="00453D7C">
        <w:trPr>
          <w:trHeight w:val="20"/>
        </w:trPr>
        <w:tc>
          <w:tcPr>
            <w:tcW w:w="9052" w:type="dxa"/>
          </w:tcPr>
          <w:p w14:paraId="7F9C3999" w14:textId="0D8712EB" w:rsidR="005F2203" w:rsidRPr="005C0261" w:rsidRDefault="008C5B96" w:rsidP="00DF2FD6">
            <w:pPr>
              <w:pStyle w:val="pl-2"/>
              <w:shd w:val="clear" w:color="auto" w:fill="FFFFFF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  <w:r w:rsidRPr="005C0261">
              <w:rPr>
                <w:rFonts w:asciiTheme="majorHAnsi" w:hAnsiTheme="majorHAnsi" w:cstheme="majorHAnsi"/>
                <w:color w:val="212529"/>
                <w:sz w:val="20"/>
                <w:szCs w:val="20"/>
              </w:rPr>
              <w:t>Uzasadnienie</w:t>
            </w:r>
          </w:p>
          <w:p w14:paraId="40A38D3F" w14:textId="77777777" w:rsidR="00CB1EBE" w:rsidRDefault="00CB1EBE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74C8BC57" w14:textId="77777777" w:rsidR="000D7A05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79F9F0F6" w14:textId="77777777" w:rsidR="000D7A05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  <w:p w14:paraId="1B6FF364" w14:textId="53EE59DA" w:rsidR="000D7A05" w:rsidRPr="005C0261" w:rsidRDefault="000D7A05" w:rsidP="005F2203">
            <w:pPr>
              <w:shd w:val="clear" w:color="auto" w:fill="FFFFFF"/>
              <w:spacing w:before="100" w:beforeAutospacing="1" w:after="100" w:afterAutospacing="1"/>
              <w:ind w:left="720"/>
              <w:rPr>
                <w:rFonts w:asciiTheme="majorHAnsi" w:eastAsia="Times New Roman" w:hAnsiTheme="majorHAnsi" w:cstheme="majorHAnsi"/>
                <w:color w:val="212529"/>
                <w:sz w:val="20"/>
                <w:szCs w:val="20"/>
                <w:lang w:eastAsia="pl-PL"/>
              </w:rPr>
            </w:pPr>
          </w:p>
        </w:tc>
      </w:tr>
    </w:tbl>
    <w:p w14:paraId="4C226458" w14:textId="6ABFA485" w:rsidR="00CB1EBE" w:rsidRPr="00426B7B" w:rsidRDefault="00D80267" w:rsidP="00D80267">
      <w:pPr>
        <w:ind w:right="167"/>
        <w:rPr>
          <w:rFonts w:asciiTheme="majorHAnsi" w:hAnsiTheme="majorHAnsi" w:cstheme="majorHAnsi"/>
          <w:sz w:val="20"/>
          <w:szCs w:val="20"/>
        </w:rPr>
      </w:pPr>
      <w:r w:rsidRPr="00426B7B">
        <w:rPr>
          <w:rFonts w:asciiTheme="majorHAnsi" w:hAnsiTheme="majorHAnsi" w:cstheme="majorHAnsi"/>
          <w:sz w:val="20"/>
          <w:szCs w:val="20"/>
        </w:rPr>
        <w:t xml:space="preserve">Wyrażam zgodę </w:t>
      </w:r>
      <w:r w:rsidR="00426B7B" w:rsidRPr="00426B7B">
        <w:rPr>
          <w:rFonts w:asciiTheme="majorHAnsi" w:hAnsiTheme="majorHAnsi" w:cstheme="majorHAnsi"/>
          <w:sz w:val="20"/>
          <w:szCs w:val="20"/>
        </w:rPr>
        <w:t>na przetwarzanie moich danych osobowych email, nr telefonu w celu złożenia niniejszego formularza.</w:t>
      </w:r>
    </w:p>
    <w:p w14:paraId="6860711D" w14:textId="32BB07AE" w:rsidR="00CB1EBE" w:rsidRPr="004C0430" w:rsidRDefault="00CB1EBE" w:rsidP="00CB1EBE">
      <w:pPr>
        <w:ind w:left="6379" w:right="167"/>
        <w:jc w:val="center"/>
        <w:rPr>
          <w:rFonts w:asciiTheme="majorHAnsi" w:hAnsiTheme="majorHAnsi" w:cstheme="majorHAnsi"/>
        </w:rPr>
      </w:pPr>
      <w:r w:rsidRPr="004C0430">
        <w:rPr>
          <w:rFonts w:asciiTheme="majorHAnsi" w:hAnsiTheme="majorHAnsi" w:cstheme="majorHAnsi"/>
        </w:rPr>
        <w:t>………</w:t>
      </w:r>
      <w:r>
        <w:rPr>
          <w:rFonts w:asciiTheme="majorHAnsi" w:hAnsiTheme="majorHAnsi" w:cstheme="majorHAnsi"/>
        </w:rPr>
        <w:t>………………</w:t>
      </w:r>
      <w:r w:rsidRPr="004C0430">
        <w:rPr>
          <w:rFonts w:asciiTheme="majorHAnsi" w:hAnsiTheme="majorHAnsi" w:cstheme="majorHAnsi"/>
        </w:rPr>
        <w:t>…….……………</w:t>
      </w:r>
    </w:p>
    <w:p w14:paraId="76949513" w14:textId="5236EBB8" w:rsidR="00342BB6" w:rsidRPr="00342BB6" w:rsidRDefault="00CB1EBE" w:rsidP="00342BB6">
      <w:pPr>
        <w:ind w:left="6379" w:right="167"/>
        <w:jc w:val="center"/>
        <w:rPr>
          <w:rFonts w:asciiTheme="majorHAnsi" w:hAnsiTheme="majorHAnsi" w:cstheme="majorHAnsi"/>
          <w:sz w:val="14"/>
          <w:szCs w:val="14"/>
        </w:rPr>
      </w:pPr>
      <w:r w:rsidRPr="004C0430">
        <w:rPr>
          <w:rFonts w:asciiTheme="majorHAnsi" w:hAnsiTheme="majorHAnsi" w:cstheme="majorHAnsi"/>
        </w:rPr>
        <w:t>(podpis)</w:t>
      </w:r>
      <w:r>
        <w:rPr>
          <w:rFonts w:asciiTheme="majorHAnsi" w:hAnsiTheme="majorHAnsi" w:cstheme="majorHAnsi"/>
        </w:rPr>
        <w:br w:type="page"/>
      </w:r>
    </w:p>
    <w:tbl>
      <w:tblPr>
        <w:tblStyle w:val="Tabela-Siatka"/>
        <w:tblW w:w="9071" w:type="dxa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71"/>
      </w:tblGrid>
      <w:tr w:rsidR="00342BB6" w:rsidRPr="004C0430" w14:paraId="417EF1E2" w14:textId="77777777" w:rsidTr="00D24B33">
        <w:trPr>
          <w:trHeight w:val="283"/>
          <w:jc w:val="center"/>
        </w:trPr>
        <w:tc>
          <w:tcPr>
            <w:tcW w:w="9071" w:type="dxa"/>
            <w:tcBorders>
              <w:bottom w:val="single" w:sz="4" w:space="0" w:color="808080" w:themeColor="background1" w:themeShade="80"/>
            </w:tcBorders>
            <w:shd w:val="clear" w:color="auto" w:fill="2E74B5" w:themeFill="accent5" w:themeFillShade="BF"/>
            <w:vAlign w:val="center"/>
          </w:tcPr>
          <w:p w14:paraId="3D27F8C2" w14:textId="77777777" w:rsidR="00342BB6" w:rsidRPr="000F56BD" w:rsidRDefault="00342BB6" w:rsidP="00266128">
            <w:pPr>
              <w:rPr>
                <w:rFonts w:asciiTheme="majorHAnsi" w:hAnsiTheme="majorHAnsi" w:cstheme="majorHAnsi"/>
                <w:b/>
                <w:color w:val="212529"/>
                <w:sz w:val="20"/>
                <w:szCs w:val="20"/>
              </w:rPr>
            </w:pPr>
            <w:r w:rsidRPr="000F56BD">
              <w:rPr>
                <w:rFonts w:asciiTheme="majorHAnsi" w:hAnsiTheme="majorHAnsi" w:cstheme="majorHAnsi"/>
                <w:b/>
                <w:color w:val="FFFFFF" w:themeColor="background1"/>
                <w:sz w:val="20"/>
                <w:szCs w:val="20"/>
              </w:rPr>
              <w:lastRenderedPageBreak/>
              <w:t>Klauzula RODO</w:t>
            </w:r>
          </w:p>
        </w:tc>
      </w:tr>
      <w:tr w:rsidR="00342BB6" w:rsidRPr="004C0430" w14:paraId="024BC8F8" w14:textId="77777777" w:rsidTr="00266128">
        <w:trPr>
          <w:jc w:val="center"/>
        </w:trPr>
        <w:tc>
          <w:tcPr>
            <w:tcW w:w="9071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1F8B17" w14:textId="77777777" w:rsidR="00DF2FD6" w:rsidRDefault="00DF2FD6" w:rsidP="00DF2FD6">
            <w:pPr>
              <w:pStyle w:val="Tekstpodstawowy"/>
              <w:spacing w:before="1" w:line="264" w:lineRule="auto"/>
              <w:ind w:left="110" w:right="108"/>
              <w:jc w:val="both"/>
              <w:rPr>
                <w:rFonts w:ascii="Calibri Light" w:hAnsi="Calibri Light" w:cs="Calibri Light"/>
              </w:rPr>
            </w:pPr>
          </w:p>
          <w:p w14:paraId="0E826057" w14:textId="0094A235" w:rsidR="00DF2FD6" w:rsidRPr="001D7E10" w:rsidRDefault="00DF2FD6" w:rsidP="00DF2FD6">
            <w:pPr>
              <w:pStyle w:val="Tekstpodstawowy"/>
              <w:spacing w:before="1" w:line="264" w:lineRule="auto"/>
              <w:ind w:left="110" w:right="108"/>
              <w:jc w:val="both"/>
              <w:rPr>
                <w:rFonts w:ascii="Calibri Light" w:hAnsi="Calibri Light" w:cs="Calibri Light"/>
              </w:rPr>
            </w:pPr>
            <w:r w:rsidRPr="001D7E10">
              <w:rPr>
                <w:rFonts w:ascii="Calibri Light" w:hAnsi="Calibri Light" w:cs="Calibri Light"/>
              </w:rPr>
              <w:t>W związku z wejściem do stosowania w dniu 25 maja 2018 roku Rozporządzenia Parlamentu Europejskiego i Rady (UE) 2016/679 z dnia 27 kwietnia 2016 r.</w:t>
            </w:r>
            <w:r w:rsidRPr="001D7E10">
              <w:rPr>
                <w:rFonts w:ascii="Calibri Light" w:hAnsi="Calibri Light" w:cs="Calibri Light"/>
                <w:spacing w:val="40"/>
              </w:rPr>
              <w:t xml:space="preserve"> </w:t>
            </w:r>
            <w:r w:rsidRPr="001D7E10">
              <w:rPr>
                <w:rFonts w:ascii="Calibri Light" w:hAnsi="Calibri Light" w:cs="Calibri Light"/>
              </w:rPr>
              <w:t>w sprawie ochrony osób fizycznych w związku z przetwarzaniem danych osobowych i w sprawie swobodnego przepływu takich danych oraz uchylenia</w:t>
            </w:r>
            <w:r w:rsidRPr="001D7E10">
              <w:rPr>
                <w:rFonts w:ascii="Calibri Light" w:hAnsi="Calibri Light" w:cs="Calibri Light"/>
                <w:spacing w:val="40"/>
              </w:rPr>
              <w:t xml:space="preserve"> </w:t>
            </w:r>
            <w:r w:rsidRPr="001D7E10">
              <w:rPr>
                <w:rFonts w:ascii="Calibri Light" w:hAnsi="Calibri Light" w:cs="Calibri Light"/>
              </w:rPr>
              <w:t>dyrektywy 95/46/WE (określane jako „RODO”) informujemy o zasadach przetwarzania Państwa danych osobowych.</w:t>
            </w:r>
          </w:p>
          <w:p w14:paraId="3AB6AFE4" w14:textId="77777777" w:rsidR="00DF2FD6" w:rsidRDefault="00DF2FD6" w:rsidP="00DF2FD6">
            <w:pPr>
              <w:pStyle w:val="Tekstpodstawowy"/>
              <w:spacing w:before="4"/>
              <w:rPr>
                <w:sz w:val="17"/>
              </w:rPr>
            </w:pPr>
          </w:p>
          <w:p w14:paraId="0D867FD8" w14:textId="77777777" w:rsidR="00DF2FD6" w:rsidRDefault="00DF2FD6" w:rsidP="00DF2FD6">
            <w:pPr>
              <w:spacing w:before="1" w:line="264" w:lineRule="auto"/>
              <w:ind w:left="110" w:right="105"/>
              <w:jc w:val="both"/>
              <w:rPr>
                <w:sz w:val="16"/>
              </w:rPr>
            </w:pPr>
            <w:r>
              <w:rPr>
                <w:sz w:val="16"/>
              </w:rPr>
              <w:t>W związku z zapisami art. 13 oraz art. 14 Rozporządzenia Parlamentu Europejskiego i Rady (UE) 2016/679 z dnia 27 kwietnia 2016 r. w sprawie ochrony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osób fizycznych w związku z przetwarzaniem danych osobowych i w sprawie swobodnego przepływu takich danych oraz uchylenia dyrektywy 95/46/WE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(ogólne rozporządzenie o ochronie danych) (Dz. Urz. UE L 119 z dnia 04.05.2016) informujemy, że </w:t>
            </w:r>
            <w:r>
              <w:rPr>
                <w:b/>
                <w:sz w:val="16"/>
              </w:rPr>
              <w:t>Administratorem Państwa danych osobowych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przetwarzanych w Urzędzie Gminy i Miasta w Ozimku jest Burmistrz Ozimka</w:t>
            </w:r>
            <w:r>
              <w:rPr>
                <w:sz w:val="16"/>
              </w:rPr>
              <w:t>.</w:t>
            </w:r>
          </w:p>
          <w:p w14:paraId="7BE335EA" w14:textId="77777777" w:rsidR="00DF2FD6" w:rsidRDefault="00DF2FD6" w:rsidP="00DF2FD6">
            <w:pPr>
              <w:pStyle w:val="Tekstpodstawowy"/>
              <w:spacing w:before="4"/>
              <w:rPr>
                <w:sz w:val="17"/>
              </w:rPr>
            </w:pPr>
          </w:p>
          <w:p w14:paraId="569857E7" w14:textId="77777777" w:rsidR="00DF2FD6" w:rsidRDefault="00DF2FD6" w:rsidP="00DF2FD6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273"/>
              </w:tabs>
              <w:autoSpaceDE w:val="0"/>
              <w:autoSpaceDN w:val="0"/>
              <w:spacing w:line="264" w:lineRule="auto"/>
              <w:ind w:right="112" w:firstLine="0"/>
              <w:contextualSpacing w:val="0"/>
              <w:jc w:val="both"/>
              <w:rPr>
                <w:sz w:val="16"/>
              </w:rPr>
            </w:pPr>
            <w:r>
              <w:rPr>
                <w:sz w:val="16"/>
              </w:rPr>
              <w:t>Z administratorem - Burmistrzem Ozimka można skontaktować się pisemnie na adres siedziby w Ozimku przy ul. ks. Jana Dzierżona 4B lub poprzez adres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email:</w:t>
            </w:r>
            <w:r>
              <w:rPr>
                <w:spacing w:val="-3"/>
                <w:sz w:val="16"/>
              </w:rPr>
              <w:t xml:space="preserve"> </w:t>
            </w:r>
            <w:hyperlink r:id="rId9">
              <w:r>
                <w:rPr>
                  <w:color w:val="0000FF"/>
                  <w:sz w:val="16"/>
                </w:rPr>
                <w:t>sekretariat@ugim.ozimek.pl</w:t>
              </w:r>
            </w:hyperlink>
          </w:p>
          <w:p w14:paraId="2D712989" w14:textId="77777777" w:rsidR="00DF2FD6" w:rsidRDefault="00DF2FD6" w:rsidP="00DF2FD6">
            <w:pPr>
              <w:pStyle w:val="Tekstpodstawowy"/>
              <w:spacing w:before="5"/>
              <w:rPr>
                <w:sz w:val="17"/>
              </w:rPr>
            </w:pPr>
          </w:p>
          <w:p w14:paraId="695346D5" w14:textId="311966AF" w:rsidR="00DF2FD6" w:rsidRDefault="00DF2FD6" w:rsidP="00DF2FD6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276"/>
              </w:tabs>
              <w:autoSpaceDE w:val="0"/>
              <w:autoSpaceDN w:val="0"/>
              <w:spacing w:before="1" w:line="264" w:lineRule="auto"/>
              <w:ind w:right="108" w:firstLine="0"/>
              <w:contextualSpacing w:val="0"/>
              <w:jc w:val="both"/>
              <w:rPr>
                <w:sz w:val="16"/>
              </w:rPr>
            </w:pPr>
            <w:r>
              <w:rPr>
                <w:sz w:val="16"/>
              </w:rPr>
              <w:t xml:space="preserve">Administrator - Burmistrz Ozimka wyznaczył inspektora ochrony danych (IOD), z którym można skontaktować się poprzez e-mail: </w:t>
            </w:r>
            <w:hyperlink r:id="rId10">
              <w:r>
                <w:rPr>
                  <w:color w:val="0000FF"/>
                  <w:sz w:val="16"/>
                </w:rPr>
                <w:t>iod@ugim.ozimek.pl</w:t>
              </w:r>
              <w:r>
                <w:rPr>
                  <w:sz w:val="16"/>
                </w:rPr>
                <w:t>,</w:t>
              </w:r>
            </w:hyperlink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tel. 774622839 lub pisemnie na adres siedziby administratora. Z inspektorem ochrony danych można się kontaktować we wszystkich sprawach dotyczących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przetwarzania danych osobowych oraz korzystania z praw związanych z przetwarzaniem danych.</w:t>
            </w:r>
          </w:p>
          <w:p w14:paraId="3AD13FF5" w14:textId="77777777" w:rsidR="00DF2FD6" w:rsidRDefault="00DF2FD6" w:rsidP="00DF2FD6">
            <w:pPr>
              <w:pStyle w:val="Tekstpodstawowy"/>
              <w:spacing w:before="4"/>
              <w:rPr>
                <w:sz w:val="17"/>
              </w:rPr>
            </w:pPr>
          </w:p>
          <w:p w14:paraId="088F6709" w14:textId="77777777" w:rsidR="00DF2FD6" w:rsidRDefault="00DF2FD6" w:rsidP="00DF2FD6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298"/>
              </w:tabs>
              <w:autoSpaceDE w:val="0"/>
              <w:autoSpaceDN w:val="0"/>
              <w:spacing w:before="1" w:line="264" w:lineRule="auto"/>
              <w:ind w:right="108" w:firstLine="0"/>
              <w:contextualSpacing w:val="0"/>
              <w:jc w:val="both"/>
              <w:rPr>
                <w:sz w:val="16"/>
              </w:rPr>
            </w:pPr>
            <w:r>
              <w:rPr>
                <w:sz w:val="16"/>
              </w:rPr>
              <w:t>Do zakresu działania samorządu należy wykonywanie zadań publicznych o charakterze gminnym, niezastrzeżonych ustawami na rzecz organów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administracji rządowej. Urząd Gminy i Miasta w Ozimku gromadzi Państwa dane w celu realizacji zadań wynikających z przepisów prawa, a w szczególności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 ustawy z dnia 8 marca 1990 r. o samorządzie gminnym (Dz. U. z 2018 r., poz. 130). Podstawa prawna przetwarzania Państwa danych wynika z szeregu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ustaw kompetencyjnych (merytorycznych) oraz obowiązków i zadań zleconych przez instytucje nadrzędne wobec Administratora danych.</w:t>
            </w:r>
          </w:p>
          <w:p w14:paraId="00706D42" w14:textId="77777777" w:rsidR="00DF2FD6" w:rsidRDefault="00DF2FD6" w:rsidP="00DF2FD6">
            <w:pPr>
              <w:pStyle w:val="Tekstpodstawowy"/>
              <w:spacing w:before="4"/>
              <w:rPr>
                <w:sz w:val="17"/>
              </w:rPr>
            </w:pPr>
          </w:p>
          <w:p w14:paraId="741C3E29" w14:textId="77777777" w:rsidR="00DF2FD6" w:rsidRDefault="00DF2FD6" w:rsidP="00DF2FD6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274"/>
              </w:tabs>
              <w:autoSpaceDE w:val="0"/>
              <w:autoSpaceDN w:val="0"/>
              <w:spacing w:line="264" w:lineRule="auto"/>
              <w:ind w:right="107" w:firstLine="0"/>
              <w:contextualSpacing w:val="0"/>
              <w:jc w:val="both"/>
              <w:rPr>
                <w:sz w:val="16"/>
              </w:rPr>
            </w:pPr>
            <w:r>
              <w:rPr>
                <w:sz w:val="16"/>
              </w:rPr>
              <w:t>Administrator przetwarza Państwa dane osobowe w ściśle określonym, minimalnym zakresie niezbędnym do osiągnięcia celu o którym mowa powyżej. 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szczególnych sytuacjach Administrator może przekazać/powierzyć Państwa dane innym podmiotom. Podstawą przekazania/powierzenia danych są przepisy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prawa (np. wymiar sprawiedliwości, administracja skarbowa, instytucje związane z obsługą szeroko pojętych funduszy unijnych) lub właściwie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skonstruowane, zapewniające bezpieczeństwo danym osobowym, umowy powierzenia danych do przetwarzania.</w:t>
            </w:r>
          </w:p>
          <w:p w14:paraId="7A89AC25" w14:textId="77777777" w:rsidR="00DF2FD6" w:rsidRDefault="00DF2FD6" w:rsidP="00DF2FD6">
            <w:pPr>
              <w:pStyle w:val="Tekstpodstawowy"/>
              <w:spacing w:before="5"/>
              <w:rPr>
                <w:sz w:val="17"/>
              </w:rPr>
            </w:pPr>
          </w:p>
          <w:p w14:paraId="0E9DF98F" w14:textId="77777777" w:rsidR="00DF2FD6" w:rsidRDefault="00DF2FD6" w:rsidP="00DF2FD6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283"/>
              </w:tabs>
              <w:autoSpaceDE w:val="0"/>
              <w:autoSpaceDN w:val="0"/>
              <w:spacing w:line="264" w:lineRule="auto"/>
              <w:ind w:right="107" w:firstLine="0"/>
              <w:contextualSpacing w:val="0"/>
              <w:jc w:val="both"/>
              <w:rPr>
                <w:sz w:val="16"/>
              </w:rPr>
            </w:pPr>
            <w:r>
              <w:rPr>
                <w:sz w:val="16"/>
              </w:rPr>
              <w:t>Dane osobowe przetwarzane w Urzędzie Gminy i Miasta w Ozimku przechowywane będą przez okres niezbędny do realizacji celu dla jakiego zostały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zebrane oraz zgodnie z terminami archiwizacji określonymi przez ustawy kompetencyjne lub ustawę z dnia 14 czerwca 1960 r. Kodeks postępowania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administracyjnego (Dz.U. z 2017 r., poz. 1257) i ustawę z dnia 14 lipca 1983 r. o narodowym zasobie archiwalnym i archiwach (Dz.U. z 2018 r., poz. 217), 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tym Rozporządzenie Prezesa Rady Ministrów z dnia 18 stycznia 2011 r. w sprawie instrukcji kancelaryjnej, jednolitych rzeczowych wykazów akt oraz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instrukcji w sprawie organizacji i zakresu działania archiwów zakładowych.</w:t>
            </w:r>
          </w:p>
          <w:p w14:paraId="5D7BAF00" w14:textId="77777777" w:rsidR="00DF2FD6" w:rsidRDefault="00DF2FD6" w:rsidP="00DF2FD6">
            <w:pPr>
              <w:pStyle w:val="Akapitzlist"/>
              <w:rPr>
                <w:sz w:val="16"/>
              </w:rPr>
            </w:pPr>
          </w:p>
          <w:p w14:paraId="6CF57AD9" w14:textId="77777777" w:rsidR="00DF2FD6" w:rsidRDefault="00DF2FD6" w:rsidP="00DF2FD6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283"/>
              </w:tabs>
              <w:autoSpaceDE w:val="0"/>
              <w:autoSpaceDN w:val="0"/>
              <w:spacing w:line="264" w:lineRule="auto"/>
              <w:ind w:right="107" w:firstLine="0"/>
              <w:contextualSpacing w:val="0"/>
              <w:jc w:val="both"/>
              <w:rPr>
                <w:sz w:val="16"/>
              </w:rPr>
            </w:pPr>
            <w:r>
              <w:rPr>
                <w:sz w:val="16"/>
              </w:rPr>
              <w:t>Każda osoba, z wyjątkami zastrzeżonymi przepisami prawa, ma możliwość:</w:t>
            </w:r>
          </w:p>
          <w:p w14:paraId="2076CD98" w14:textId="77777777" w:rsidR="00DF2FD6" w:rsidRPr="00C2019C" w:rsidRDefault="00DF2FD6" w:rsidP="00DF2FD6">
            <w:pPr>
              <w:pStyle w:val="Akapitzlist"/>
              <w:widowControl w:val="0"/>
              <w:numPr>
                <w:ilvl w:val="0"/>
                <w:numId w:val="20"/>
              </w:numPr>
              <w:tabs>
                <w:tab w:val="left" w:pos="232"/>
              </w:tabs>
              <w:autoSpaceDE w:val="0"/>
              <w:autoSpaceDN w:val="0"/>
              <w:contextualSpacing w:val="0"/>
              <w:jc w:val="both"/>
              <w:rPr>
                <w:sz w:val="16"/>
                <w:szCs w:val="16"/>
              </w:rPr>
            </w:pPr>
            <w:r w:rsidRPr="001D7E10">
              <w:rPr>
                <w:rFonts w:cs="Calibri Light"/>
                <w:sz w:val="16"/>
                <w:szCs w:val="16"/>
              </w:rPr>
              <w:t>dostępu do danych osobowych jej dotyczących,</w:t>
            </w:r>
          </w:p>
          <w:p w14:paraId="08BA1651" w14:textId="77777777" w:rsidR="00DF2FD6" w:rsidRPr="00C2019C" w:rsidRDefault="00DF2FD6" w:rsidP="00DF2FD6">
            <w:pPr>
              <w:pStyle w:val="Akapitzlist"/>
              <w:widowControl w:val="0"/>
              <w:numPr>
                <w:ilvl w:val="0"/>
                <w:numId w:val="20"/>
              </w:numPr>
              <w:tabs>
                <w:tab w:val="left" w:pos="232"/>
              </w:tabs>
              <w:autoSpaceDE w:val="0"/>
              <w:autoSpaceDN w:val="0"/>
              <w:contextualSpacing w:val="0"/>
              <w:jc w:val="both"/>
              <w:rPr>
                <w:sz w:val="16"/>
                <w:szCs w:val="16"/>
              </w:rPr>
            </w:pPr>
            <w:r w:rsidRPr="001D7E10">
              <w:rPr>
                <w:rFonts w:cs="Calibri Light"/>
                <w:sz w:val="16"/>
                <w:szCs w:val="16"/>
              </w:rPr>
              <w:t xml:space="preserve">żądania ich </w:t>
            </w:r>
            <w:r w:rsidRPr="001D7E10">
              <w:rPr>
                <w:rFonts w:cs="Calibri Light"/>
                <w:spacing w:val="-2"/>
                <w:sz w:val="16"/>
                <w:szCs w:val="16"/>
              </w:rPr>
              <w:t>sprostowania,</w:t>
            </w:r>
          </w:p>
          <w:p w14:paraId="65F6C996" w14:textId="77777777" w:rsidR="00DF2FD6" w:rsidRPr="00C2019C" w:rsidRDefault="00DF2FD6" w:rsidP="00DF2FD6">
            <w:pPr>
              <w:pStyle w:val="Akapitzlist"/>
              <w:widowControl w:val="0"/>
              <w:numPr>
                <w:ilvl w:val="0"/>
                <w:numId w:val="20"/>
              </w:numPr>
              <w:tabs>
                <w:tab w:val="left" w:pos="232"/>
              </w:tabs>
              <w:autoSpaceDE w:val="0"/>
              <w:autoSpaceDN w:val="0"/>
              <w:contextualSpacing w:val="0"/>
              <w:jc w:val="both"/>
              <w:rPr>
                <w:sz w:val="16"/>
                <w:szCs w:val="16"/>
              </w:rPr>
            </w:pPr>
            <w:r w:rsidRPr="001D7E10">
              <w:rPr>
                <w:rFonts w:cs="Calibri Light"/>
                <w:sz w:val="16"/>
                <w:szCs w:val="16"/>
              </w:rPr>
              <w:t>usunięcia lub ograniczenia przetwarzania,</w:t>
            </w:r>
            <w:r w:rsidRPr="001D7E10">
              <w:rPr>
                <w:rFonts w:cs="Calibri Light"/>
                <w:spacing w:val="40"/>
                <w:sz w:val="16"/>
                <w:szCs w:val="16"/>
              </w:rPr>
              <w:t xml:space="preserve"> </w:t>
            </w:r>
          </w:p>
          <w:p w14:paraId="47A0671E" w14:textId="77777777" w:rsidR="00DF2FD6" w:rsidRPr="00C2019C" w:rsidRDefault="00DF2FD6" w:rsidP="00DF2FD6">
            <w:pPr>
              <w:pStyle w:val="Akapitzlist"/>
              <w:widowControl w:val="0"/>
              <w:numPr>
                <w:ilvl w:val="0"/>
                <w:numId w:val="20"/>
              </w:numPr>
              <w:tabs>
                <w:tab w:val="left" w:pos="232"/>
              </w:tabs>
              <w:autoSpaceDE w:val="0"/>
              <w:autoSpaceDN w:val="0"/>
              <w:contextualSpacing w:val="0"/>
              <w:jc w:val="both"/>
              <w:rPr>
                <w:sz w:val="16"/>
                <w:szCs w:val="16"/>
              </w:rPr>
            </w:pPr>
            <w:r w:rsidRPr="001D7E10">
              <w:rPr>
                <w:rFonts w:cs="Calibri Light"/>
                <w:sz w:val="16"/>
                <w:szCs w:val="16"/>
              </w:rPr>
              <w:t>wniesienia</w:t>
            </w:r>
            <w:r w:rsidRPr="001D7E10">
              <w:rPr>
                <w:rFonts w:cs="Calibri Light"/>
                <w:spacing w:val="-8"/>
                <w:sz w:val="16"/>
                <w:szCs w:val="16"/>
              </w:rPr>
              <w:t xml:space="preserve"> </w:t>
            </w:r>
            <w:r w:rsidRPr="001D7E10">
              <w:rPr>
                <w:rFonts w:cs="Calibri Light"/>
                <w:sz w:val="16"/>
                <w:szCs w:val="16"/>
              </w:rPr>
              <w:t>sprzeciwu</w:t>
            </w:r>
            <w:r w:rsidRPr="001D7E10">
              <w:rPr>
                <w:rFonts w:cs="Calibri Light"/>
                <w:spacing w:val="-8"/>
                <w:sz w:val="16"/>
                <w:szCs w:val="16"/>
              </w:rPr>
              <w:t xml:space="preserve"> </w:t>
            </w:r>
            <w:r w:rsidRPr="001D7E10">
              <w:rPr>
                <w:rFonts w:cs="Calibri Light"/>
                <w:sz w:val="16"/>
                <w:szCs w:val="16"/>
              </w:rPr>
              <w:t>wobec</w:t>
            </w:r>
            <w:r w:rsidRPr="001D7E10">
              <w:rPr>
                <w:rFonts w:cs="Calibri Light"/>
                <w:spacing w:val="-8"/>
                <w:sz w:val="16"/>
                <w:szCs w:val="16"/>
              </w:rPr>
              <w:t xml:space="preserve"> </w:t>
            </w:r>
            <w:r w:rsidRPr="001D7E10">
              <w:rPr>
                <w:rFonts w:cs="Calibri Light"/>
                <w:spacing w:val="-2"/>
                <w:sz w:val="16"/>
                <w:szCs w:val="16"/>
              </w:rPr>
              <w:t>przetwarzania.</w:t>
            </w:r>
          </w:p>
          <w:p w14:paraId="6FA0CBC1" w14:textId="77777777" w:rsidR="00DF2FD6" w:rsidRDefault="00DF2FD6" w:rsidP="00DF2FD6">
            <w:pPr>
              <w:pStyle w:val="Tekstpodstawowy"/>
              <w:spacing w:before="10"/>
              <w:rPr>
                <w:sz w:val="20"/>
              </w:rPr>
            </w:pPr>
          </w:p>
          <w:p w14:paraId="06B58D7F" w14:textId="77777777" w:rsidR="00DF2FD6" w:rsidRDefault="00DF2FD6" w:rsidP="00DF2FD6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233"/>
              </w:tabs>
              <w:autoSpaceDE w:val="0"/>
              <w:autoSpaceDN w:val="0"/>
              <w:spacing w:before="94" w:line="264" w:lineRule="auto"/>
              <w:ind w:right="112" w:firstLine="0"/>
              <w:contextualSpacing w:val="0"/>
              <w:jc w:val="both"/>
              <w:rPr>
                <w:sz w:val="16"/>
              </w:rPr>
            </w:pPr>
            <w:r>
              <w:rPr>
                <w:sz w:val="16"/>
              </w:rPr>
              <w:t>Osoba której dane przetwarzane są na podstawie zgody wyrażonej przez tę osobę ma prawo do cofnięcia tej zgody w dowolnym momencie bez wpływu na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zgodność z prawem przetwarzania, którego dokonano na podstawie zgody przed jej cofnięciem.</w:t>
            </w:r>
          </w:p>
          <w:p w14:paraId="7E0207A4" w14:textId="77777777" w:rsidR="00DF2FD6" w:rsidRDefault="00DF2FD6" w:rsidP="00DF2FD6">
            <w:pPr>
              <w:pStyle w:val="Tekstpodstawowy"/>
              <w:spacing w:before="5"/>
              <w:rPr>
                <w:sz w:val="17"/>
              </w:rPr>
            </w:pPr>
          </w:p>
          <w:p w14:paraId="2EEC1BDC" w14:textId="77777777" w:rsidR="00DF2FD6" w:rsidRDefault="00DF2FD6" w:rsidP="00DF2FD6">
            <w:pPr>
              <w:pStyle w:val="Akapitzlist"/>
              <w:widowControl w:val="0"/>
              <w:numPr>
                <w:ilvl w:val="0"/>
                <w:numId w:val="19"/>
              </w:numPr>
              <w:tabs>
                <w:tab w:val="left" w:pos="235"/>
              </w:tabs>
              <w:autoSpaceDE w:val="0"/>
              <w:autoSpaceDN w:val="0"/>
              <w:spacing w:line="264" w:lineRule="auto"/>
              <w:ind w:right="109" w:firstLine="0"/>
              <w:contextualSpacing w:val="0"/>
              <w:jc w:val="both"/>
              <w:rPr>
                <w:sz w:val="16"/>
              </w:rPr>
            </w:pPr>
            <w:r>
              <w:rPr>
                <w:sz w:val="16"/>
              </w:rPr>
              <w:t>Przysługuje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Państwu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prawo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wniesienia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skargi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organu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nadzorczego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niezgodne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z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RODO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przetwarzaniem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Państwa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danych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osobowych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>
              <w:rPr>
                <w:spacing w:val="24"/>
                <w:sz w:val="16"/>
              </w:rPr>
              <w:t xml:space="preserve"> </w:t>
            </w:r>
            <w:r>
              <w:rPr>
                <w:sz w:val="16"/>
              </w:rPr>
              <w:t>Urzędzie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Gminy i Miasta w Ozimku.</w:t>
            </w:r>
          </w:p>
          <w:p w14:paraId="32F5955F" w14:textId="77777777" w:rsidR="00DF2FD6" w:rsidRDefault="00DF2FD6" w:rsidP="00DF2FD6">
            <w:pPr>
              <w:pStyle w:val="Tekstpodstawowy"/>
              <w:spacing w:before="6"/>
              <w:rPr>
                <w:sz w:val="17"/>
              </w:rPr>
            </w:pPr>
          </w:p>
          <w:p w14:paraId="12703E2C" w14:textId="77777777" w:rsidR="00DF2FD6" w:rsidRPr="001D7E10" w:rsidRDefault="00DF2FD6" w:rsidP="00DF2FD6">
            <w:pPr>
              <w:pStyle w:val="Tekstpodstawowy"/>
              <w:ind w:left="110"/>
              <w:rPr>
                <w:rFonts w:ascii="Calibri Light" w:hAnsi="Calibri Light" w:cs="Calibri Light"/>
              </w:rPr>
            </w:pPr>
            <w:r w:rsidRPr="001D7E10">
              <w:rPr>
                <w:rFonts w:ascii="Calibri Light" w:hAnsi="Calibri Light" w:cs="Calibri Light"/>
              </w:rPr>
              <w:t>Organem</w:t>
            </w:r>
            <w:r w:rsidRPr="001D7E10">
              <w:rPr>
                <w:rFonts w:ascii="Calibri Light" w:hAnsi="Calibri Light" w:cs="Calibri Light"/>
                <w:spacing w:val="-6"/>
              </w:rPr>
              <w:t xml:space="preserve"> </w:t>
            </w:r>
            <w:r w:rsidRPr="001D7E10">
              <w:rPr>
                <w:rFonts w:ascii="Calibri Light" w:hAnsi="Calibri Light" w:cs="Calibri Light"/>
              </w:rPr>
              <w:t>właściwym</w:t>
            </w:r>
            <w:r w:rsidRPr="001D7E10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1D7E10">
              <w:rPr>
                <w:rFonts w:ascii="Calibri Light" w:hAnsi="Calibri Light" w:cs="Calibri Light"/>
              </w:rPr>
              <w:t>dla</w:t>
            </w:r>
            <w:r w:rsidRPr="001D7E10">
              <w:rPr>
                <w:rFonts w:ascii="Calibri Light" w:hAnsi="Calibri Light" w:cs="Calibri Light"/>
                <w:spacing w:val="-4"/>
              </w:rPr>
              <w:t xml:space="preserve"> </w:t>
            </w:r>
            <w:r w:rsidRPr="001D7E10">
              <w:rPr>
                <w:rFonts w:ascii="Calibri Light" w:hAnsi="Calibri Light" w:cs="Calibri Light"/>
              </w:rPr>
              <w:t>ww.</w:t>
            </w:r>
            <w:r w:rsidRPr="001D7E10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1D7E10">
              <w:rPr>
                <w:rFonts w:ascii="Calibri Light" w:hAnsi="Calibri Light" w:cs="Calibri Light"/>
              </w:rPr>
              <w:t>skargi</w:t>
            </w:r>
            <w:r w:rsidRPr="001D7E10">
              <w:rPr>
                <w:rFonts w:ascii="Calibri Light" w:hAnsi="Calibri Light" w:cs="Calibri Light"/>
                <w:spacing w:val="-5"/>
              </w:rPr>
              <w:t xml:space="preserve"> </w:t>
            </w:r>
            <w:r w:rsidRPr="001D7E10">
              <w:rPr>
                <w:rFonts w:ascii="Calibri Light" w:hAnsi="Calibri Light" w:cs="Calibri Light"/>
                <w:spacing w:val="-2"/>
              </w:rPr>
              <w:t>jest:</w:t>
            </w:r>
          </w:p>
          <w:p w14:paraId="770DDD98" w14:textId="77777777" w:rsidR="00DF2FD6" w:rsidRDefault="00DF2FD6" w:rsidP="00DF2FD6">
            <w:pPr>
              <w:pStyle w:val="Tekstpodstawowy"/>
              <w:spacing w:before="8"/>
              <w:rPr>
                <w:sz w:val="25"/>
              </w:rPr>
            </w:pPr>
          </w:p>
          <w:p w14:paraId="69FB1896" w14:textId="77777777" w:rsidR="00DF2FD6" w:rsidRDefault="00DF2FD6" w:rsidP="00DF2FD6">
            <w:pPr>
              <w:spacing w:line="264" w:lineRule="auto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Urząd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Ochrony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Danych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Osobowych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ul. Stawki 2</w:t>
            </w:r>
          </w:p>
          <w:p w14:paraId="60EB22CF" w14:textId="77777777" w:rsidR="00DF2FD6" w:rsidRDefault="00DF2FD6" w:rsidP="00DF2FD6">
            <w:pPr>
              <w:spacing w:line="183" w:lineRule="exact"/>
              <w:ind w:right="-10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00-193 </w:t>
            </w:r>
            <w:r>
              <w:rPr>
                <w:b/>
                <w:spacing w:val="-2"/>
                <w:sz w:val="16"/>
              </w:rPr>
              <w:t>Warszawa</w:t>
            </w:r>
          </w:p>
          <w:p w14:paraId="37A343C1" w14:textId="77777777" w:rsidR="00DF2FD6" w:rsidRPr="001D7E10" w:rsidRDefault="00DF2FD6" w:rsidP="00DF2FD6">
            <w:pPr>
              <w:pStyle w:val="Tekstpodstawowy"/>
              <w:spacing w:before="8"/>
              <w:rPr>
                <w:rFonts w:ascii="Calibri Light" w:hAnsi="Calibri Light" w:cs="Calibri Light"/>
                <w:b/>
                <w:sz w:val="25"/>
              </w:rPr>
            </w:pPr>
          </w:p>
          <w:p w14:paraId="0D6B13D1" w14:textId="77777777" w:rsidR="00DF2FD6" w:rsidRPr="001D7E10" w:rsidRDefault="00DF2FD6" w:rsidP="00DF2FD6">
            <w:pPr>
              <w:pStyle w:val="Tekstpodstawowy"/>
              <w:spacing w:line="264" w:lineRule="auto"/>
              <w:ind w:left="110" w:right="110"/>
              <w:jc w:val="both"/>
              <w:rPr>
                <w:rFonts w:ascii="Calibri Light" w:hAnsi="Calibri Light" w:cs="Calibri Light"/>
              </w:rPr>
            </w:pPr>
            <w:r w:rsidRPr="001D7E10">
              <w:rPr>
                <w:rFonts w:ascii="Calibri Light" w:hAnsi="Calibri Light" w:cs="Calibri Light"/>
              </w:rPr>
              <w:t>9.W zależności od sfery, w której przetwarzane są dane osobowe w Urzędzie Gminy i Miasta w Ozimku, podanie danych osobowych jest wymogiem</w:t>
            </w:r>
            <w:r w:rsidRPr="001D7E10">
              <w:rPr>
                <w:rFonts w:ascii="Calibri Light" w:hAnsi="Calibri Light" w:cs="Calibri Light"/>
                <w:spacing w:val="40"/>
              </w:rPr>
              <w:t xml:space="preserve"> </w:t>
            </w:r>
            <w:r w:rsidRPr="001D7E10">
              <w:rPr>
                <w:rFonts w:ascii="Calibri Light" w:hAnsi="Calibri Light" w:cs="Calibri Light"/>
              </w:rPr>
              <w:t>ustawowym lub umownym.</w:t>
            </w:r>
          </w:p>
          <w:p w14:paraId="5FE3DE17" w14:textId="77777777" w:rsidR="00DF2FD6" w:rsidRPr="001D7E10" w:rsidRDefault="00DF2FD6" w:rsidP="00DF2FD6">
            <w:pPr>
              <w:pStyle w:val="Tekstpodstawowy"/>
              <w:spacing w:before="5"/>
              <w:rPr>
                <w:rFonts w:ascii="Calibri Light" w:hAnsi="Calibri Light" w:cs="Calibri Light"/>
                <w:sz w:val="17"/>
              </w:rPr>
            </w:pPr>
          </w:p>
          <w:p w14:paraId="43CBF5CB" w14:textId="77777777" w:rsidR="00DF2FD6" w:rsidRPr="001D7E10" w:rsidRDefault="00DF2FD6" w:rsidP="00DF2FD6">
            <w:pPr>
              <w:pStyle w:val="Tekstpodstawowy"/>
              <w:spacing w:line="264" w:lineRule="auto"/>
              <w:ind w:left="110" w:right="108"/>
              <w:jc w:val="both"/>
              <w:rPr>
                <w:rFonts w:ascii="Calibri Light" w:hAnsi="Calibri Light" w:cs="Calibri Light"/>
              </w:rPr>
            </w:pPr>
            <w:r w:rsidRPr="001D7E10">
              <w:rPr>
                <w:rFonts w:ascii="Calibri Light" w:hAnsi="Calibri Light" w:cs="Calibri Light"/>
              </w:rPr>
              <w:t>10.W szczególnych przypadkach ich podanie jest warunkiem zawarcia umowy. O szczegółach podstawy gromadzenia danych osobowych i ewentualnym</w:t>
            </w:r>
            <w:r w:rsidRPr="001D7E10">
              <w:rPr>
                <w:rFonts w:ascii="Calibri Light" w:hAnsi="Calibri Light" w:cs="Calibri Light"/>
                <w:spacing w:val="40"/>
              </w:rPr>
              <w:t xml:space="preserve"> </w:t>
            </w:r>
            <w:r w:rsidRPr="001D7E10">
              <w:rPr>
                <w:rFonts w:ascii="Calibri Light" w:hAnsi="Calibri Light" w:cs="Calibri Light"/>
              </w:rPr>
              <w:t>obowiązku lub dobrowolności ich podania oraz potencjalnych konsekwencjach niepodania danych, informowani Państwo będziecie przez właściwe komórki</w:t>
            </w:r>
            <w:r w:rsidRPr="001D7E10">
              <w:rPr>
                <w:rFonts w:ascii="Calibri Light" w:hAnsi="Calibri Light" w:cs="Calibri Light"/>
                <w:spacing w:val="40"/>
              </w:rPr>
              <w:t xml:space="preserve"> </w:t>
            </w:r>
            <w:r w:rsidRPr="001D7E10">
              <w:rPr>
                <w:rFonts w:ascii="Calibri Light" w:hAnsi="Calibri Light" w:cs="Calibri Light"/>
              </w:rPr>
              <w:t>organizacyjne Urzędu Gminy i Miasta w Ozimku.</w:t>
            </w:r>
          </w:p>
          <w:p w14:paraId="02A133A2" w14:textId="77777777" w:rsidR="00DF2FD6" w:rsidRPr="004614BE" w:rsidRDefault="00DF2FD6" w:rsidP="00DF2FD6">
            <w:pPr>
              <w:spacing w:after="160" w:line="259" w:lineRule="auto"/>
              <w:rPr>
                <w:b/>
              </w:rPr>
            </w:pPr>
          </w:p>
          <w:p w14:paraId="0E9B9911" w14:textId="694F687C" w:rsidR="00DF2FD6" w:rsidRPr="006220F2" w:rsidRDefault="00DF2FD6" w:rsidP="000632BF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rFonts w:asciiTheme="majorHAnsi" w:hAnsiTheme="majorHAnsi" w:cstheme="majorHAnsi"/>
                <w:color w:val="212529"/>
                <w:sz w:val="20"/>
                <w:szCs w:val="20"/>
              </w:rPr>
            </w:pPr>
          </w:p>
        </w:tc>
      </w:tr>
    </w:tbl>
    <w:p w14:paraId="1083D40D" w14:textId="77777777" w:rsidR="005F2203" w:rsidRPr="00CB1EBE" w:rsidRDefault="005F2203" w:rsidP="005F2203">
      <w:pPr>
        <w:pStyle w:val="Bezodstpw"/>
        <w:rPr>
          <w:shd w:val="clear" w:color="auto" w:fill="FFFFFF"/>
        </w:rPr>
      </w:pPr>
    </w:p>
    <w:sectPr w:rsidR="005F2203" w:rsidRPr="00CB1EBE" w:rsidSect="00453D7C">
      <w:footerReference w:type="default" r:id="rId11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1AF43" w14:textId="77777777" w:rsidR="00852195" w:rsidRDefault="00852195" w:rsidP="00CB1EBE">
      <w:pPr>
        <w:spacing w:after="0" w:line="240" w:lineRule="auto"/>
      </w:pPr>
      <w:r>
        <w:separator/>
      </w:r>
    </w:p>
  </w:endnote>
  <w:endnote w:type="continuationSeparator" w:id="0">
    <w:p w14:paraId="3094295E" w14:textId="77777777" w:rsidR="00852195" w:rsidRDefault="00852195" w:rsidP="00CB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39935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33823F0" w14:textId="04AC55EB" w:rsidR="00CB1EBE" w:rsidRDefault="00CB1EBE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4B33">
          <w:rPr>
            <w:noProof/>
          </w:rP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3A2BAF14" w14:textId="77777777" w:rsidR="00CB1EBE" w:rsidRDefault="00CB1E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697C5" w14:textId="77777777" w:rsidR="00852195" w:rsidRDefault="00852195" w:rsidP="00CB1EBE">
      <w:pPr>
        <w:spacing w:after="0" w:line="240" w:lineRule="auto"/>
      </w:pPr>
      <w:r>
        <w:separator/>
      </w:r>
    </w:p>
  </w:footnote>
  <w:footnote w:type="continuationSeparator" w:id="0">
    <w:p w14:paraId="27996E05" w14:textId="77777777" w:rsidR="00852195" w:rsidRDefault="00852195" w:rsidP="00CB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D208F"/>
    <w:multiLevelType w:val="hybridMultilevel"/>
    <w:tmpl w:val="9C26DD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79D6A58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E2AB3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1E4"/>
    <w:multiLevelType w:val="hybridMultilevel"/>
    <w:tmpl w:val="DAF46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B6267"/>
    <w:multiLevelType w:val="multilevel"/>
    <w:tmpl w:val="C9FC50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1C7440"/>
    <w:multiLevelType w:val="hybridMultilevel"/>
    <w:tmpl w:val="D0F4DF0A"/>
    <w:lvl w:ilvl="0" w:tplc="1B0620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E777F"/>
    <w:multiLevelType w:val="hybridMultilevel"/>
    <w:tmpl w:val="19482244"/>
    <w:lvl w:ilvl="0" w:tplc="D69A6EDC">
      <w:start w:val="1"/>
      <w:numFmt w:val="decimal"/>
      <w:lvlText w:val="%1."/>
      <w:lvlJc w:val="left"/>
      <w:pPr>
        <w:ind w:left="110" w:hanging="1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pl-PL" w:eastAsia="en-US" w:bidi="ar-SA"/>
      </w:rPr>
    </w:lvl>
    <w:lvl w:ilvl="1" w:tplc="8F46E7E6">
      <w:numFmt w:val="bullet"/>
      <w:lvlText w:val="•"/>
      <w:lvlJc w:val="left"/>
      <w:pPr>
        <w:ind w:left="1150" w:hanging="163"/>
      </w:pPr>
      <w:rPr>
        <w:rFonts w:hint="default"/>
        <w:lang w:val="pl-PL" w:eastAsia="en-US" w:bidi="ar-SA"/>
      </w:rPr>
    </w:lvl>
    <w:lvl w:ilvl="2" w:tplc="DFE4D5A8">
      <w:numFmt w:val="bullet"/>
      <w:lvlText w:val="•"/>
      <w:lvlJc w:val="left"/>
      <w:pPr>
        <w:ind w:left="2181" w:hanging="163"/>
      </w:pPr>
      <w:rPr>
        <w:rFonts w:hint="default"/>
        <w:lang w:val="pl-PL" w:eastAsia="en-US" w:bidi="ar-SA"/>
      </w:rPr>
    </w:lvl>
    <w:lvl w:ilvl="3" w:tplc="31CCAEB4">
      <w:numFmt w:val="bullet"/>
      <w:lvlText w:val="•"/>
      <w:lvlJc w:val="left"/>
      <w:pPr>
        <w:ind w:left="3211" w:hanging="163"/>
      </w:pPr>
      <w:rPr>
        <w:rFonts w:hint="default"/>
        <w:lang w:val="pl-PL" w:eastAsia="en-US" w:bidi="ar-SA"/>
      </w:rPr>
    </w:lvl>
    <w:lvl w:ilvl="4" w:tplc="C4E04B98">
      <w:numFmt w:val="bullet"/>
      <w:lvlText w:val="•"/>
      <w:lvlJc w:val="left"/>
      <w:pPr>
        <w:ind w:left="4242" w:hanging="163"/>
      </w:pPr>
      <w:rPr>
        <w:rFonts w:hint="default"/>
        <w:lang w:val="pl-PL" w:eastAsia="en-US" w:bidi="ar-SA"/>
      </w:rPr>
    </w:lvl>
    <w:lvl w:ilvl="5" w:tplc="9CE0EEE4">
      <w:numFmt w:val="bullet"/>
      <w:lvlText w:val="•"/>
      <w:lvlJc w:val="left"/>
      <w:pPr>
        <w:ind w:left="5272" w:hanging="163"/>
      </w:pPr>
      <w:rPr>
        <w:rFonts w:hint="default"/>
        <w:lang w:val="pl-PL" w:eastAsia="en-US" w:bidi="ar-SA"/>
      </w:rPr>
    </w:lvl>
    <w:lvl w:ilvl="6" w:tplc="2E0873CE">
      <w:numFmt w:val="bullet"/>
      <w:lvlText w:val="•"/>
      <w:lvlJc w:val="left"/>
      <w:pPr>
        <w:ind w:left="6303" w:hanging="163"/>
      </w:pPr>
      <w:rPr>
        <w:rFonts w:hint="default"/>
        <w:lang w:val="pl-PL" w:eastAsia="en-US" w:bidi="ar-SA"/>
      </w:rPr>
    </w:lvl>
    <w:lvl w:ilvl="7" w:tplc="38B0405E">
      <w:numFmt w:val="bullet"/>
      <w:lvlText w:val="•"/>
      <w:lvlJc w:val="left"/>
      <w:pPr>
        <w:ind w:left="7333" w:hanging="163"/>
      </w:pPr>
      <w:rPr>
        <w:rFonts w:hint="default"/>
        <w:lang w:val="pl-PL" w:eastAsia="en-US" w:bidi="ar-SA"/>
      </w:rPr>
    </w:lvl>
    <w:lvl w:ilvl="8" w:tplc="CEF28F36">
      <w:numFmt w:val="bullet"/>
      <w:lvlText w:val="•"/>
      <w:lvlJc w:val="left"/>
      <w:pPr>
        <w:ind w:left="8364" w:hanging="163"/>
      </w:pPr>
      <w:rPr>
        <w:rFonts w:hint="default"/>
        <w:lang w:val="pl-PL" w:eastAsia="en-US" w:bidi="ar-SA"/>
      </w:rPr>
    </w:lvl>
  </w:abstractNum>
  <w:abstractNum w:abstractNumId="7" w15:restartNumberingAfterBreak="0">
    <w:nsid w:val="3A1C1218"/>
    <w:multiLevelType w:val="multilevel"/>
    <w:tmpl w:val="AB0EDA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48134F"/>
    <w:multiLevelType w:val="hybridMultilevel"/>
    <w:tmpl w:val="CB26FABE"/>
    <w:lvl w:ilvl="0" w:tplc="041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401A664C"/>
    <w:multiLevelType w:val="hybridMultilevel"/>
    <w:tmpl w:val="8BCCB6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38E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FD1016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B71916"/>
    <w:multiLevelType w:val="hybridMultilevel"/>
    <w:tmpl w:val="A1D6FB5C"/>
    <w:lvl w:ilvl="0" w:tplc="B5DAEB0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200BE7"/>
    <w:multiLevelType w:val="hybridMultilevel"/>
    <w:tmpl w:val="8884B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51ADD"/>
    <w:multiLevelType w:val="multilevel"/>
    <w:tmpl w:val="AD7AB6C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4210E6"/>
    <w:multiLevelType w:val="hybridMultilevel"/>
    <w:tmpl w:val="D61A4160"/>
    <w:lvl w:ilvl="0" w:tplc="0415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6" w15:restartNumberingAfterBreak="0">
    <w:nsid w:val="7349014E"/>
    <w:multiLevelType w:val="hybridMultilevel"/>
    <w:tmpl w:val="94E20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34F7E7C"/>
    <w:multiLevelType w:val="hybridMultilevel"/>
    <w:tmpl w:val="1ED06EF8"/>
    <w:lvl w:ilvl="0" w:tplc="C0422FF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04848"/>
    <w:multiLevelType w:val="hybridMultilevel"/>
    <w:tmpl w:val="B65466D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BB17E1E"/>
    <w:multiLevelType w:val="multilevel"/>
    <w:tmpl w:val="0088D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85589134">
    <w:abstractNumId w:val="10"/>
  </w:num>
  <w:num w:numId="2" w16cid:durableId="2051804245">
    <w:abstractNumId w:val="11"/>
  </w:num>
  <w:num w:numId="3" w16cid:durableId="127168157">
    <w:abstractNumId w:val="2"/>
  </w:num>
  <w:num w:numId="4" w16cid:durableId="1538353357">
    <w:abstractNumId w:val="19"/>
  </w:num>
  <w:num w:numId="5" w16cid:durableId="652220303">
    <w:abstractNumId w:val="1"/>
  </w:num>
  <w:num w:numId="6" w16cid:durableId="1864900979">
    <w:abstractNumId w:val="17"/>
  </w:num>
  <w:num w:numId="7" w16cid:durableId="1508594888">
    <w:abstractNumId w:val="5"/>
  </w:num>
  <w:num w:numId="8" w16cid:durableId="552039843">
    <w:abstractNumId w:val="12"/>
  </w:num>
  <w:num w:numId="9" w16cid:durableId="1849785823">
    <w:abstractNumId w:val="4"/>
  </w:num>
  <w:num w:numId="10" w16cid:durableId="473761641">
    <w:abstractNumId w:val="14"/>
  </w:num>
  <w:num w:numId="11" w16cid:durableId="315184663">
    <w:abstractNumId w:val="7"/>
  </w:num>
  <w:num w:numId="12" w16cid:durableId="1971932944">
    <w:abstractNumId w:val="15"/>
  </w:num>
  <w:num w:numId="13" w16cid:durableId="1317030247">
    <w:abstractNumId w:val="9"/>
  </w:num>
  <w:num w:numId="14" w16cid:durableId="511067732">
    <w:abstractNumId w:val="13"/>
  </w:num>
  <w:num w:numId="15" w16cid:durableId="1282491960">
    <w:abstractNumId w:val="16"/>
  </w:num>
  <w:num w:numId="16" w16cid:durableId="1408724536">
    <w:abstractNumId w:val="0"/>
  </w:num>
  <w:num w:numId="17" w16cid:durableId="957223602">
    <w:abstractNumId w:val="18"/>
  </w:num>
  <w:num w:numId="18" w16cid:durableId="195898424">
    <w:abstractNumId w:val="3"/>
  </w:num>
  <w:num w:numId="19" w16cid:durableId="590813921">
    <w:abstractNumId w:val="6"/>
  </w:num>
  <w:num w:numId="20" w16cid:durableId="18616963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8A"/>
    <w:rsid w:val="000632BF"/>
    <w:rsid w:val="000942E8"/>
    <w:rsid w:val="000A4289"/>
    <w:rsid w:val="000D3B87"/>
    <w:rsid w:val="000D7A05"/>
    <w:rsid w:val="000F56BD"/>
    <w:rsid w:val="001B46AC"/>
    <w:rsid w:val="001D3B57"/>
    <w:rsid w:val="00216180"/>
    <w:rsid w:val="00267885"/>
    <w:rsid w:val="0029433A"/>
    <w:rsid w:val="002A5EC8"/>
    <w:rsid w:val="002B4684"/>
    <w:rsid w:val="002B7E24"/>
    <w:rsid w:val="002D1BED"/>
    <w:rsid w:val="00342BB6"/>
    <w:rsid w:val="00352BE3"/>
    <w:rsid w:val="00367D9F"/>
    <w:rsid w:val="00373D22"/>
    <w:rsid w:val="00384D8B"/>
    <w:rsid w:val="00426B7B"/>
    <w:rsid w:val="00453D7C"/>
    <w:rsid w:val="005268FB"/>
    <w:rsid w:val="0054071B"/>
    <w:rsid w:val="005A542C"/>
    <w:rsid w:val="005C0261"/>
    <w:rsid w:val="005C1CF9"/>
    <w:rsid w:val="005F2203"/>
    <w:rsid w:val="006220F2"/>
    <w:rsid w:val="00660514"/>
    <w:rsid w:val="006762CA"/>
    <w:rsid w:val="00711325"/>
    <w:rsid w:val="007C2CD2"/>
    <w:rsid w:val="00852195"/>
    <w:rsid w:val="00860730"/>
    <w:rsid w:val="008C5B96"/>
    <w:rsid w:val="00974CAA"/>
    <w:rsid w:val="00A51676"/>
    <w:rsid w:val="00A52DE4"/>
    <w:rsid w:val="00AA0404"/>
    <w:rsid w:val="00B35100"/>
    <w:rsid w:val="00B61B8E"/>
    <w:rsid w:val="00BD6381"/>
    <w:rsid w:val="00CB1EBE"/>
    <w:rsid w:val="00CF49B4"/>
    <w:rsid w:val="00D24B33"/>
    <w:rsid w:val="00D80267"/>
    <w:rsid w:val="00D8578A"/>
    <w:rsid w:val="00DF2FD6"/>
    <w:rsid w:val="00E437CE"/>
    <w:rsid w:val="00E65B99"/>
    <w:rsid w:val="00EB225F"/>
    <w:rsid w:val="00FF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9071E"/>
  <w15:chartTrackingRefBased/>
  <w15:docId w15:val="{AAB0ED7E-96B3-4683-9F91-E35ECEA3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F49B4"/>
    <w:rPr>
      <w:b/>
      <w:bCs/>
    </w:rPr>
  </w:style>
  <w:style w:type="character" w:styleId="Uwydatnienie">
    <w:name w:val="Emphasis"/>
    <w:basedOn w:val="Domylnaczcionkaakapitu"/>
    <w:uiPriority w:val="20"/>
    <w:qFormat/>
    <w:rsid w:val="00CF49B4"/>
    <w:rPr>
      <w:i/>
      <w:iCs/>
    </w:rPr>
  </w:style>
  <w:style w:type="table" w:styleId="Tabela-Siatka">
    <w:name w:val="Table Grid"/>
    <w:basedOn w:val="Standardowy"/>
    <w:uiPriority w:val="59"/>
    <w:rsid w:val="00CF4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CF49B4"/>
    <w:pPr>
      <w:ind w:left="720"/>
      <w:contextualSpacing/>
    </w:pPr>
  </w:style>
  <w:style w:type="paragraph" w:styleId="Bezodstpw">
    <w:name w:val="No Spacing"/>
    <w:uiPriority w:val="1"/>
    <w:qFormat/>
    <w:rsid w:val="002D1BED"/>
    <w:pPr>
      <w:spacing w:after="0" w:line="240" w:lineRule="auto"/>
    </w:pPr>
  </w:style>
  <w:style w:type="paragraph" w:customStyle="1" w:styleId="pl-2">
    <w:name w:val="pl-2"/>
    <w:basedOn w:val="Normalny"/>
    <w:rsid w:val="005F2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1EBE"/>
  </w:style>
  <w:style w:type="paragraph" w:styleId="Stopka">
    <w:name w:val="footer"/>
    <w:basedOn w:val="Normalny"/>
    <w:link w:val="StopkaZnak"/>
    <w:uiPriority w:val="99"/>
    <w:unhideWhenUsed/>
    <w:rsid w:val="00CB1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1EBE"/>
  </w:style>
  <w:style w:type="character" w:styleId="Odwoaniedokomentarza">
    <w:name w:val="annotation reference"/>
    <w:basedOn w:val="Domylnaczcionkaakapitu"/>
    <w:uiPriority w:val="99"/>
    <w:semiHidden/>
    <w:unhideWhenUsed/>
    <w:rsid w:val="00267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7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7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78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7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788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67D9F"/>
    <w:rPr>
      <w:color w:val="0563C1" w:themeColor="hyperlink"/>
      <w:u w:val="single"/>
    </w:r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locked/>
    <w:rsid w:val="00DF2FD6"/>
  </w:style>
  <w:style w:type="paragraph" w:styleId="Tekstpodstawowy">
    <w:name w:val="Body Text"/>
    <w:basedOn w:val="Normalny"/>
    <w:link w:val="TekstpodstawowyZnak"/>
    <w:uiPriority w:val="1"/>
    <w:qFormat/>
    <w:rsid w:val="00DF2F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F2FD6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0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8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8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04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0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3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66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ieta.deltapartner.org.pl/ozimek_gpr_formular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ugim.ozimek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ugim.ozim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0EE95-8376-4D29-AD49-B6B98449D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793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cp:keywords/>
  <dc:description/>
  <cp:lastModifiedBy>UG Ozimek</cp:lastModifiedBy>
  <cp:revision>3</cp:revision>
  <cp:lastPrinted>2022-05-23T12:16:00Z</cp:lastPrinted>
  <dcterms:created xsi:type="dcterms:W3CDTF">2023-07-27T07:45:00Z</dcterms:created>
  <dcterms:modified xsi:type="dcterms:W3CDTF">2023-07-28T09:14:00Z</dcterms:modified>
</cp:coreProperties>
</file>